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4AC" w:rsidRDefault="004B44AC" w:rsidP="004B44AC">
      <w:pPr>
        <w:jc w:val="center"/>
        <w:rPr>
          <w:rFonts w:ascii="黑体" w:eastAsia="黑体" w:hAnsi="黑体" w:hint="eastAsia"/>
          <w:sz w:val="36"/>
          <w:szCs w:val="36"/>
        </w:rPr>
      </w:pPr>
      <w:r w:rsidRPr="004B44AC">
        <w:rPr>
          <w:rFonts w:ascii="黑体" w:eastAsia="黑体" w:hAnsi="黑体" w:hint="eastAsia"/>
          <w:sz w:val="36"/>
          <w:szCs w:val="36"/>
        </w:rPr>
        <w:t>南昌海关业务综合楼及附属设施维修改造项目</w:t>
      </w:r>
    </w:p>
    <w:p w:rsidR="00000000" w:rsidRPr="004B44AC" w:rsidRDefault="004B44AC" w:rsidP="004B44AC">
      <w:pPr>
        <w:jc w:val="center"/>
        <w:rPr>
          <w:rFonts w:ascii="黑体" w:eastAsia="黑体" w:hAnsi="黑体" w:hint="eastAsia"/>
          <w:sz w:val="36"/>
          <w:szCs w:val="36"/>
        </w:rPr>
      </w:pPr>
      <w:r w:rsidRPr="004B44AC">
        <w:rPr>
          <w:rFonts w:ascii="黑体" w:eastAsia="黑体" w:hAnsi="黑体" w:hint="eastAsia"/>
          <w:sz w:val="36"/>
          <w:szCs w:val="36"/>
        </w:rPr>
        <w:t>中标候选人排序</w:t>
      </w:r>
    </w:p>
    <w:tbl>
      <w:tblPr>
        <w:tblStyle w:val="a5"/>
        <w:tblpPr w:leftFromText="180" w:rightFromText="180" w:vertAnchor="text" w:horzAnchor="margin" w:tblpY="108"/>
        <w:tblW w:w="0" w:type="auto"/>
        <w:tblLook w:val="04A0"/>
      </w:tblPr>
      <w:tblGrid>
        <w:gridCol w:w="1384"/>
        <w:gridCol w:w="2876"/>
        <w:gridCol w:w="2131"/>
        <w:gridCol w:w="2131"/>
      </w:tblGrid>
      <w:tr w:rsidR="004B44AC" w:rsidRPr="004B44AC" w:rsidTr="004B44AC">
        <w:trPr>
          <w:trHeight w:val="567"/>
        </w:trPr>
        <w:tc>
          <w:tcPr>
            <w:tcW w:w="1384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B44AC">
              <w:rPr>
                <w:rFonts w:ascii="黑体" w:eastAsia="黑体" w:hAnsi="黑体"/>
                <w:b/>
                <w:sz w:val="24"/>
                <w:szCs w:val="24"/>
              </w:rPr>
              <w:t>中标排序</w:t>
            </w:r>
          </w:p>
        </w:tc>
        <w:tc>
          <w:tcPr>
            <w:tcW w:w="2876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B44AC">
              <w:rPr>
                <w:rFonts w:ascii="黑体" w:eastAsia="黑体" w:hAnsi="黑体"/>
                <w:b/>
                <w:sz w:val="24"/>
                <w:szCs w:val="24"/>
              </w:rPr>
              <w:t>投标人名称</w:t>
            </w:r>
          </w:p>
        </w:tc>
        <w:tc>
          <w:tcPr>
            <w:tcW w:w="2131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B44AC">
              <w:rPr>
                <w:rFonts w:ascii="黑体" w:eastAsia="黑体" w:hAnsi="黑体"/>
                <w:b/>
                <w:sz w:val="24"/>
                <w:szCs w:val="24"/>
              </w:rPr>
              <w:t>投标报价</w:t>
            </w:r>
          </w:p>
        </w:tc>
        <w:tc>
          <w:tcPr>
            <w:tcW w:w="2131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B44AC">
              <w:rPr>
                <w:rFonts w:ascii="黑体" w:eastAsia="黑体" w:hAnsi="黑体"/>
                <w:b/>
                <w:sz w:val="24"/>
                <w:szCs w:val="24"/>
              </w:rPr>
              <w:t>拟派注册建造师</w:t>
            </w:r>
          </w:p>
        </w:tc>
      </w:tr>
      <w:tr w:rsidR="004B44AC" w:rsidRPr="004B44AC" w:rsidTr="004B44AC">
        <w:trPr>
          <w:trHeight w:val="567"/>
        </w:trPr>
        <w:tc>
          <w:tcPr>
            <w:tcW w:w="1384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第一中标人排序</w:t>
            </w:r>
          </w:p>
        </w:tc>
        <w:tc>
          <w:tcPr>
            <w:tcW w:w="2876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44AC">
              <w:rPr>
                <w:rFonts w:ascii="黑体" w:eastAsia="黑体" w:hAnsi="黑体" w:hint="eastAsia"/>
                <w:sz w:val="24"/>
                <w:szCs w:val="24"/>
              </w:rPr>
              <w:t>江西省朝晖城市建设工程有限公司</w:t>
            </w:r>
          </w:p>
        </w:tc>
        <w:tc>
          <w:tcPr>
            <w:tcW w:w="2131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44AC">
              <w:rPr>
                <w:rFonts w:ascii="黑体" w:eastAsia="黑体" w:hAnsi="黑体"/>
                <w:sz w:val="24"/>
                <w:szCs w:val="24"/>
              </w:rPr>
              <w:t>3635100.68</w:t>
            </w:r>
            <w:r>
              <w:rPr>
                <w:rFonts w:ascii="黑体" w:eastAsia="黑体" w:hAnsi="黑体"/>
                <w:sz w:val="24"/>
                <w:szCs w:val="24"/>
              </w:rPr>
              <w:t>元</w:t>
            </w:r>
          </w:p>
        </w:tc>
        <w:tc>
          <w:tcPr>
            <w:tcW w:w="2131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F0E6D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夏鸿</w:t>
            </w:r>
            <w:r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，</w:t>
            </w:r>
            <w:r w:rsidRPr="00490907">
              <w:rPr>
                <w:rFonts w:ascii="黑体" w:eastAsia="黑体" w:hAnsi="黑体" w:cs="宋体" w:hint="eastAsia"/>
                <w:color w:val="333333"/>
                <w:kern w:val="0"/>
                <w:sz w:val="24"/>
                <w:szCs w:val="24"/>
              </w:rPr>
              <w:t>赣136121205052</w:t>
            </w:r>
          </w:p>
        </w:tc>
      </w:tr>
      <w:tr w:rsidR="004B44AC" w:rsidRPr="004B44AC" w:rsidTr="004B44AC">
        <w:trPr>
          <w:trHeight w:val="567"/>
        </w:trPr>
        <w:tc>
          <w:tcPr>
            <w:tcW w:w="1384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第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二</w:t>
            </w:r>
            <w:r>
              <w:rPr>
                <w:rFonts w:ascii="黑体" w:eastAsia="黑体" w:hAnsi="黑体"/>
                <w:sz w:val="24"/>
                <w:szCs w:val="24"/>
              </w:rPr>
              <w:t>中标人排序</w:t>
            </w:r>
          </w:p>
        </w:tc>
        <w:tc>
          <w:tcPr>
            <w:tcW w:w="2876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44AC">
              <w:rPr>
                <w:rFonts w:ascii="黑体" w:eastAsia="黑体" w:hAnsi="黑体" w:hint="eastAsia"/>
                <w:sz w:val="24"/>
                <w:szCs w:val="24"/>
              </w:rPr>
              <w:t>洪都建设集团有限公司</w:t>
            </w:r>
          </w:p>
        </w:tc>
        <w:tc>
          <w:tcPr>
            <w:tcW w:w="2131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44AC">
              <w:rPr>
                <w:rFonts w:ascii="黑体" w:eastAsia="黑体" w:hAnsi="黑体"/>
                <w:sz w:val="24"/>
                <w:szCs w:val="24"/>
              </w:rPr>
              <w:t>3663041.99</w:t>
            </w:r>
            <w:r>
              <w:rPr>
                <w:rFonts w:ascii="黑体" w:eastAsia="黑体" w:hAnsi="黑体"/>
                <w:sz w:val="24"/>
                <w:szCs w:val="24"/>
              </w:rPr>
              <w:t>元</w:t>
            </w:r>
          </w:p>
        </w:tc>
        <w:tc>
          <w:tcPr>
            <w:tcW w:w="2131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王鹏程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，</w:t>
            </w:r>
            <w:r>
              <w:rPr>
                <w:rFonts w:ascii="黑体" w:eastAsia="黑体" w:hAnsi="黑体"/>
                <w:sz w:val="24"/>
                <w:szCs w:val="24"/>
              </w:rPr>
              <w:t>赣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236141424003</w:t>
            </w:r>
          </w:p>
        </w:tc>
      </w:tr>
      <w:tr w:rsidR="004B44AC" w:rsidRPr="004B44AC" w:rsidTr="004B44AC">
        <w:trPr>
          <w:trHeight w:val="567"/>
        </w:trPr>
        <w:tc>
          <w:tcPr>
            <w:tcW w:w="1384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第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三</w:t>
            </w:r>
            <w:r>
              <w:rPr>
                <w:rFonts w:ascii="黑体" w:eastAsia="黑体" w:hAnsi="黑体"/>
                <w:sz w:val="24"/>
                <w:szCs w:val="24"/>
              </w:rPr>
              <w:t>中标人排序</w:t>
            </w:r>
          </w:p>
        </w:tc>
        <w:tc>
          <w:tcPr>
            <w:tcW w:w="2876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44AC">
              <w:rPr>
                <w:rFonts w:ascii="黑体" w:eastAsia="黑体" w:hAnsi="黑体" w:hint="eastAsia"/>
                <w:sz w:val="24"/>
                <w:szCs w:val="24"/>
              </w:rPr>
              <w:t>江西省第六建筑工程有限公司</w:t>
            </w:r>
          </w:p>
        </w:tc>
        <w:tc>
          <w:tcPr>
            <w:tcW w:w="2131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B44AC">
              <w:rPr>
                <w:rFonts w:ascii="黑体" w:eastAsia="黑体" w:hAnsi="黑体"/>
                <w:sz w:val="24"/>
                <w:szCs w:val="24"/>
              </w:rPr>
              <w:t>3687499.69</w:t>
            </w:r>
            <w:r>
              <w:rPr>
                <w:rFonts w:ascii="黑体" w:eastAsia="黑体" w:hAnsi="黑体"/>
                <w:sz w:val="24"/>
                <w:szCs w:val="24"/>
              </w:rPr>
              <w:t>元</w:t>
            </w:r>
          </w:p>
        </w:tc>
        <w:tc>
          <w:tcPr>
            <w:tcW w:w="2131" w:type="dxa"/>
            <w:vAlign w:val="center"/>
          </w:tcPr>
          <w:p w:rsidR="004B44AC" w:rsidRPr="004B44AC" w:rsidRDefault="004B44AC" w:rsidP="004B44A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揭云洪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，</w:t>
            </w:r>
            <w:r>
              <w:rPr>
                <w:rFonts w:ascii="黑体" w:eastAsia="黑体" w:hAnsi="黑体"/>
                <w:sz w:val="24"/>
                <w:szCs w:val="24"/>
              </w:rPr>
              <w:t>赣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236121650786</w:t>
            </w:r>
          </w:p>
        </w:tc>
      </w:tr>
    </w:tbl>
    <w:p w:rsidR="004B44AC" w:rsidRDefault="004B44AC">
      <w:pPr>
        <w:rPr>
          <w:rFonts w:hint="eastAsia"/>
        </w:rPr>
      </w:pPr>
    </w:p>
    <w:p w:rsidR="004B44AC" w:rsidRDefault="004B44AC"/>
    <w:sectPr w:rsidR="004B4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8A9" w:rsidRDefault="002248A9" w:rsidP="004B44AC">
      <w:r>
        <w:separator/>
      </w:r>
    </w:p>
  </w:endnote>
  <w:endnote w:type="continuationSeparator" w:id="1">
    <w:p w:rsidR="002248A9" w:rsidRDefault="002248A9" w:rsidP="004B44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8A9" w:rsidRDefault="002248A9" w:rsidP="004B44AC">
      <w:r>
        <w:separator/>
      </w:r>
    </w:p>
  </w:footnote>
  <w:footnote w:type="continuationSeparator" w:id="1">
    <w:p w:rsidR="002248A9" w:rsidRDefault="002248A9" w:rsidP="004B44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44AC"/>
    <w:rsid w:val="002248A9"/>
    <w:rsid w:val="004B4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4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44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4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44AC"/>
    <w:rPr>
      <w:sz w:val="18"/>
      <w:szCs w:val="18"/>
    </w:rPr>
  </w:style>
  <w:style w:type="table" w:styleId="a5">
    <w:name w:val="Table Grid"/>
    <w:basedOn w:val="a1"/>
    <w:uiPriority w:val="59"/>
    <w:rsid w:val="004B44A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2021-04-26T07:24:00Z</dcterms:created>
  <dcterms:modified xsi:type="dcterms:W3CDTF">2021-04-26T07:38:00Z</dcterms:modified>
</cp:coreProperties>
</file>